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0BD" w:rsidRDefault="006872D9">
      <w:pPr>
        <w:pStyle w:val="Title"/>
      </w:pPr>
      <w:r>
        <w:t>АВТОБИОГРАФИЯ</w:t>
      </w:r>
    </w:p>
    <w:p w:rsidR="00CE10BD" w:rsidRPr="00700F8E" w:rsidRDefault="006872D9">
      <w:pPr>
        <w:rPr>
          <w:sz w:val="28"/>
          <w:szCs w:val="28"/>
        </w:rPr>
      </w:pPr>
      <w:proofErr w:type="spellStart"/>
      <w:r w:rsidRPr="00700F8E">
        <w:rPr>
          <w:b/>
          <w:sz w:val="28"/>
          <w:szCs w:val="28"/>
        </w:rPr>
        <w:t>Вержиния</w:t>
      </w:r>
      <w:proofErr w:type="spellEnd"/>
      <w:r w:rsidRPr="00700F8E">
        <w:rPr>
          <w:b/>
          <w:sz w:val="28"/>
          <w:szCs w:val="28"/>
        </w:rPr>
        <w:t xml:space="preserve"> </w:t>
      </w:r>
      <w:r w:rsidR="00501FA1" w:rsidRPr="00700F8E">
        <w:rPr>
          <w:b/>
          <w:sz w:val="28"/>
          <w:szCs w:val="28"/>
          <w:lang w:val="bg-BG"/>
        </w:rPr>
        <w:t xml:space="preserve">Христова </w:t>
      </w:r>
      <w:proofErr w:type="spellStart"/>
      <w:r w:rsidRPr="00700F8E">
        <w:rPr>
          <w:b/>
          <w:sz w:val="28"/>
          <w:szCs w:val="28"/>
        </w:rPr>
        <w:t>Велкова</w:t>
      </w:r>
      <w:proofErr w:type="spellEnd"/>
    </w:p>
    <w:p w:rsidR="00CE10BD" w:rsidRDefault="006872D9">
      <w:pPr>
        <w:rPr>
          <w:lang w:val="bg-BG"/>
        </w:rPr>
      </w:pPr>
      <w:r>
        <w:t xml:space="preserve">Преподавател по английски език, Университет за </w:t>
      </w:r>
      <w:proofErr w:type="spellStart"/>
      <w:r>
        <w:t>национално</w:t>
      </w:r>
      <w:proofErr w:type="spellEnd"/>
      <w:r>
        <w:t xml:space="preserve"> и </w:t>
      </w:r>
      <w:proofErr w:type="spellStart"/>
      <w:r>
        <w:t>световно</w:t>
      </w:r>
      <w:proofErr w:type="spellEnd"/>
      <w:r>
        <w:t xml:space="preserve"> </w:t>
      </w:r>
      <w:proofErr w:type="spellStart"/>
      <w:r>
        <w:t>стопанство</w:t>
      </w:r>
      <w:proofErr w:type="spellEnd"/>
      <w:r w:rsidR="00501FA1">
        <w:rPr>
          <w:lang w:val="bg-BG"/>
        </w:rPr>
        <w:t>, София</w:t>
      </w:r>
    </w:p>
    <w:p w:rsidR="00501FA1" w:rsidRPr="00501FA1" w:rsidRDefault="00501FA1">
      <w:pPr>
        <w:rPr>
          <w:lang w:val="bg-BG"/>
        </w:rPr>
      </w:pPr>
      <w:r>
        <w:rPr>
          <w:lang w:val="bg-BG"/>
        </w:rPr>
        <w:t>Катедра ЧЕПЛ, факултет МИП</w:t>
      </w:r>
    </w:p>
    <w:p w:rsidR="00CE10BD" w:rsidRDefault="006872D9">
      <w:proofErr w:type="spellStart"/>
      <w:r>
        <w:t>Електронна</w:t>
      </w:r>
      <w:proofErr w:type="spellEnd"/>
      <w:r>
        <w:t xml:space="preserve"> </w:t>
      </w:r>
      <w:proofErr w:type="spellStart"/>
      <w:r>
        <w:t>поща</w:t>
      </w:r>
      <w:proofErr w:type="spellEnd"/>
      <w:r>
        <w:t xml:space="preserve">: verzhiniya.velkova@unwe.bg     </w:t>
      </w:r>
      <w:proofErr w:type="spellStart"/>
      <w:r>
        <w:t>Телефон</w:t>
      </w:r>
      <w:proofErr w:type="spellEnd"/>
      <w:r>
        <w:t>: +359 888 326 121</w:t>
      </w:r>
    </w:p>
    <w:p w:rsidR="00CE10BD" w:rsidRDefault="006872D9">
      <w:pPr>
        <w:pStyle w:val="Heading1"/>
      </w:pPr>
      <w:r>
        <w:t>Образование</w:t>
      </w:r>
    </w:p>
    <w:p w:rsidR="00CE10BD" w:rsidRDefault="006872D9">
      <w:r>
        <w:t xml:space="preserve">Магистър по английска филология и методика на обучението </w:t>
      </w:r>
      <w:r>
        <w:t>по английски език, Софийски университет „Св. Климент Охридски“.</w:t>
      </w:r>
    </w:p>
    <w:p w:rsidR="00CE10BD" w:rsidRDefault="006872D9">
      <w:pPr>
        <w:pStyle w:val="Heading1"/>
      </w:pPr>
      <w:r>
        <w:t>Професионален профил</w:t>
      </w:r>
    </w:p>
    <w:p w:rsidR="00CE10BD" w:rsidRDefault="006872D9">
      <w:r>
        <w:t xml:space="preserve">Преподавател по английски език в УНСС. </w:t>
      </w:r>
      <w:proofErr w:type="spellStart"/>
      <w:r>
        <w:t>Професионалната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преподаване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студенти</w:t>
      </w:r>
      <w:proofErr w:type="spellEnd"/>
      <w:r>
        <w:t xml:space="preserve">, </w:t>
      </w:r>
      <w:proofErr w:type="spellStart"/>
      <w:r>
        <w:t>р</w:t>
      </w:r>
      <w:r w:rsidR="00501FA1">
        <w:t>азработване</w:t>
      </w:r>
      <w:proofErr w:type="spellEnd"/>
      <w:r w:rsidR="00501FA1">
        <w:t xml:space="preserve"> </w:t>
      </w:r>
      <w:proofErr w:type="spellStart"/>
      <w:r w:rsidR="00501FA1">
        <w:t>на</w:t>
      </w:r>
      <w:proofErr w:type="spellEnd"/>
      <w:r w:rsidR="00501FA1">
        <w:t xml:space="preserve"> </w:t>
      </w:r>
      <w:proofErr w:type="spellStart"/>
      <w:r w:rsidR="00501FA1">
        <w:t>тестове</w:t>
      </w:r>
      <w:proofErr w:type="spellEnd"/>
      <w:r w:rsidR="00501FA1">
        <w:t xml:space="preserve"> и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материали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езикови</w:t>
      </w:r>
      <w:proofErr w:type="spellEnd"/>
      <w:r>
        <w:t xml:space="preserve"> </w:t>
      </w:r>
      <w:proofErr w:type="spellStart"/>
      <w:r>
        <w:t>ра</w:t>
      </w:r>
      <w:r>
        <w:t>внища</w:t>
      </w:r>
      <w:proofErr w:type="spellEnd"/>
      <w:r>
        <w:t xml:space="preserve">, </w:t>
      </w:r>
      <w:proofErr w:type="spellStart"/>
      <w:r>
        <w:t>уч</w:t>
      </w:r>
      <w:r w:rsidR="00501FA1">
        <w:t>астие</w:t>
      </w:r>
      <w:proofErr w:type="spellEnd"/>
      <w:r w:rsidR="00501FA1">
        <w:t xml:space="preserve"> в </w:t>
      </w:r>
      <w:proofErr w:type="spellStart"/>
      <w:r w:rsidR="00501FA1">
        <w:t>образователни</w:t>
      </w:r>
      <w:proofErr w:type="spellEnd"/>
      <w:r w:rsidR="00501FA1">
        <w:t xml:space="preserve"> </w:t>
      </w:r>
      <w:proofErr w:type="spellStart"/>
      <w:r w:rsidR="00501FA1">
        <w:t>проекти</w:t>
      </w:r>
      <w:proofErr w:type="spellEnd"/>
      <w:r w:rsidR="00501FA1">
        <w:rPr>
          <w:lang w:val="bg-BG"/>
        </w:rPr>
        <w:t xml:space="preserve">; </w:t>
      </w:r>
      <w:proofErr w:type="spellStart"/>
      <w:r>
        <w:t>разработване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Министерството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образованието</w:t>
      </w:r>
      <w:proofErr w:type="spellEnd"/>
      <w:r>
        <w:t xml:space="preserve"> и </w:t>
      </w:r>
      <w:proofErr w:type="spellStart"/>
      <w:r>
        <w:t>науката</w:t>
      </w:r>
      <w:proofErr w:type="spellEnd"/>
      <w:r w:rsidR="00501FA1">
        <w:rPr>
          <w:lang w:val="bg-BG"/>
        </w:rPr>
        <w:t xml:space="preserve"> за матурите по английски език</w:t>
      </w:r>
      <w:r>
        <w:t>.</w:t>
      </w:r>
    </w:p>
    <w:p w:rsidR="00CE10BD" w:rsidRDefault="006872D9">
      <w:pPr>
        <w:pStyle w:val="Heading1"/>
      </w:pPr>
      <w:r>
        <w:t>Научни интереси</w:t>
      </w:r>
    </w:p>
    <w:p w:rsidR="00CE10BD" w:rsidRDefault="006872D9">
      <w:r>
        <w:t>Чуждоезиково обучение във висшето образование; приложение на изкуствения интелект в преподаването и оценяването; връзката между р</w:t>
      </w:r>
      <w:r>
        <w:t>езултатите от работата с ИИ и действителното учене; дигитални ресурси, обучение на възрастни и педагогически подходи за активно участие. Провеждала съм обучения за преподаватели за прилагане на ИИ в езиковото обучение, включително в Нов български университ</w:t>
      </w:r>
      <w:r>
        <w:t>ет и на конференция в Ниш през 2023 г.</w:t>
      </w:r>
    </w:p>
    <w:p w:rsidR="00CE10BD" w:rsidRDefault="006872D9">
      <w:pPr>
        <w:pStyle w:val="Heading1"/>
      </w:pPr>
      <w:r>
        <w:t>Участие и координация на проекти</w:t>
      </w:r>
    </w:p>
    <w:p w:rsidR="00700F8E" w:rsidRDefault="00700F8E">
      <w:pPr>
        <w:pStyle w:val="ListBullet"/>
      </w:pPr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пренапрежение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увереност</w:t>
      </w:r>
      <w:proofErr w:type="spellEnd"/>
      <w:r>
        <w:t xml:space="preserve"> и </w:t>
      </w:r>
      <w:proofErr w:type="spellStart"/>
      <w:r>
        <w:t>действие</w:t>
      </w:r>
      <w:proofErr w:type="spellEnd"/>
      <w:r>
        <w:rPr>
          <w:lang w:val="bg-BG"/>
        </w:rPr>
        <w:t xml:space="preserve"> (</w:t>
      </w:r>
      <w:r>
        <w:rPr>
          <w:rFonts w:ascii="Segoe UI" w:hAnsi="Segoe UI" w:cs="Segoe UI"/>
          <w:color w:val="0C274A"/>
          <w:shd w:val="clear" w:color="auto" w:fill="E8F3FE"/>
        </w:rPr>
        <w:t xml:space="preserve">Od </w:t>
      </w:r>
      <w:proofErr w:type="spellStart"/>
      <w:r>
        <w:rPr>
          <w:rFonts w:ascii="Segoe UI" w:hAnsi="Segoe UI" w:cs="Segoe UI"/>
          <w:color w:val="0C274A"/>
          <w:shd w:val="clear" w:color="auto" w:fill="E8F3FE"/>
        </w:rPr>
        <w:t>Przeciążenia</w:t>
      </w:r>
      <w:proofErr w:type="spellEnd"/>
      <w:r>
        <w:rPr>
          <w:rFonts w:ascii="Segoe UI" w:hAnsi="Segoe UI" w:cs="Segoe UI"/>
          <w:color w:val="0C274A"/>
          <w:shd w:val="clear" w:color="auto" w:fill="E8F3FE"/>
        </w:rPr>
        <w:t xml:space="preserve"> do </w:t>
      </w:r>
      <w:proofErr w:type="spellStart"/>
      <w:r>
        <w:rPr>
          <w:rFonts w:ascii="Segoe UI" w:hAnsi="Segoe UI" w:cs="Segoe UI"/>
          <w:color w:val="0C274A"/>
          <w:shd w:val="clear" w:color="auto" w:fill="E8F3FE"/>
        </w:rPr>
        <w:t>Sprawczości</w:t>
      </w:r>
      <w:proofErr w:type="spellEnd"/>
      <w:r>
        <w:rPr>
          <w:rFonts w:ascii="Segoe UI" w:hAnsi="Segoe UI" w:cs="Segoe UI"/>
          <w:color w:val="0C274A"/>
          <w:shd w:val="clear" w:color="auto" w:fill="E8F3FE"/>
          <w:lang w:val="bg-BG"/>
        </w:rPr>
        <w:t>)</w:t>
      </w:r>
      <w:r>
        <w:t xml:space="preserve"> –</w:t>
      </w:r>
      <w:r>
        <w:rPr>
          <w:lang w:val="bg-BG"/>
        </w:rPr>
        <w:t xml:space="preserve"> координатор като</w:t>
      </w:r>
      <w:r>
        <w:t xml:space="preserve"> </w:t>
      </w:r>
      <w:r>
        <w:rPr>
          <w:lang w:val="bg-BG"/>
        </w:rPr>
        <w:t xml:space="preserve">партньор за Елит С 99, </w:t>
      </w:r>
      <w:r>
        <w:t xml:space="preserve">KA210 </w:t>
      </w:r>
      <w:r>
        <w:rPr>
          <w:lang w:val="en-GB"/>
        </w:rPr>
        <w:t xml:space="preserve">ADU, </w:t>
      </w:r>
      <w:r>
        <w:t>2026-2027</w:t>
      </w:r>
    </w:p>
    <w:p w:rsidR="00CE10BD" w:rsidRDefault="006872D9">
      <w:pPr>
        <w:pStyle w:val="ListBullet"/>
      </w:pPr>
      <w:r>
        <w:t xml:space="preserve">AID-LANG — </w:t>
      </w:r>
      <w:proofErr w:type="spellStart"/>
      <w:r>
        <w:t>координатор</w:t>
      </w:r>
      <w:proofErr w:type="spellEnd"/>
      <w:r>
        <w:t>; Erasmus+, KA210-ADU, декември 2025 – ноември 2026 г.</w:t>
      </w:r>
    </w:p>
    <w:p w:rsidR="00CE10BD" w:rsidRDefault="006872D9">
      <w:pPr>
        <w:pStyle w:val="ListBullet"/>
      </w:pPr>
      <w:r>
        <w:t>SilverEdge — координатор; Erasmus+, KA210-ADU, 2024–2026 г.</w:t>
      </w:r>
    </w:p>
    <w:p w:rsidR="00CE10BD" w:rsidRDefault="006872D9">
      <w:pPr>
        <w:pStyle w:val="ListBullet"/>
      </w:pPr>
      <w:r>
        <w:t xml:space="preserve">Teach Smart, Not Hard — координатор; Erasmus+, </w:t>
      </w:r>
      <w:r>
        <w:t>KA120-ADU, 2024–2025 г.</w:t>
      </w:r>
    </w:p>
    <w:p w:rsidR="00CE10BD" w:rsidRDefault="006872D9">
      <w:pPr>
        <w:pStyle w:val="ListBullet"/>
      </w:pPr>
      <w:r>
        <w:t xml:space="preserve">Enhancing Employment Opportunities for Adults 55+ — </w:t>
      </w:r>
      <w:r w:rsidR="00501FA1">
        <w:rPr>
          <w:lang w:val="bg-BG"/>
        </w:rPr>
        <w:t xml:space="preserve">Координатор, </w:t>
      </w:r>
      <w:r>
        <w:t>Erasmus+, KA210-ADU, 2021–2023 г.</w:t>
      </w:r>
    </w:p>
    <w:p w:rsidR="00CE10BD" w:rsidRDefault="006872D9">
      <w:pPr>
        <w:pStyle w:val="ListBullet"/>
      </w:pPr>
      <w:r>
        <w:t>Silver Civic Education — координатор за НБУ; Erasmus+, KA220-ADU, 2017–2019 г.</w:t>
      </w:r>
    </w:p>
    <w:p w:rsidR="00CE10BD" w:rsidRDefault="006872D9">
      <w:pPr>
        <w:pStyle w:val="ListBullet"/>
      </w:pPr>
      <w:r>
        <w:t>IC3T — организатор и ръководител на работна среща по програма „Грюн</w:t>
      </w:r>
      <w:r>
        <w:t>двиг“, 2011 г.</w:t>
      </w:r>
    </w:p>
    <w:p w:rsidR="00CE10BD" w:rsidRDefault="006872D9">
      <w:pPr>
        <w:pStyle w:val="ListBullet"/>
      </w:pPr>
      <w:r>
        <w:t>Language, Culture, Civilization: Small Talk — 2010 г.</w:t>
      </w:r>
    </w:p>
    <w:p w:rsidR="00CE10BD" w:rsidRDefault="006872D9">
      <w:pPr>
        <w:pStyle w:val="ListBullet"/>
      </w:pPr>
      <w:r>
        <w:t>MYOP —</w:t>
      </w:r>
      <w:r w:rsidR="00700F8E">
        <w:rPr>
          <w:lang w:val="bg-BG"/>
        </w:rPr>
        <w:t xml:space="preserve"> финансиран от Държавния департамент на САЩ, </w:t>
      </w:r>
      <w:proofErr w:type="spellStart"/>
      <w:r>
        <w:t>партньорство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БСУ и Университета на Тенеси, Ноксвил, САЩ, 2003–2004 г.</w:t>
      </w:r>
    </w:p>
    <w:p w:rsidR="00CE10BD" w:rsidRDefault="006872D9">
      <w:pPr>
        <w:pStyle w:val="ListBullet"/>
      </w:pPr>
      <w:r>
        <w:t>Learning Strategies — партньорство между БСУ и Тракийския университет, Одрин, 2000–2002 г.</w:t>
      </w:r>
    </w:p>
    <w:p w:rsidR="00CE10BD" w:rsidRDefault="006872D9">
      <w:pPr>
        <w:pStyle w:val="ListBullet"/>
      </w:pPr>
      <w:r>
        <w:t>TEMPUS JEP 73</w:t>
      </w:r>
      <w:r>
        <w:t>07 — професионално развитие и подготовка на преподаватели по чужди езици, 1995–1997 г.</w:t>
      </w:r>
    </w:p>
    <w:p w:rsidR="00CE10BD" w:rsidRDefault="006872D9">
      <w:pPr>
        <w:pStyle w:val="Heading1"/>
      </w:pPr>
      <w:r>
        <w:t>Допълнителни квалификации и международна мобилност</w:t>
      </w:r>
    </w:p>
    <w:p w:rsidR="00501FA1" w:rsidRDefault="00501FA1">
      <w:pPr>
        <w:pStyle w:val="ListBullet"/>
      </w:pPr>
      <w:r>
        <w:t>„</w:t>
      </w:r>
      <w:proofErr w:type="spellStart"/>
      <w:r>
        <w:t>Повишаване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финансовата</w:t>
      </w:r>
      <w:proofErr w:type="spellEnd"/>
      <w:r>
        <w:t xml:space="preserve"> </w:t>
      </w:r>
      <w:proofErr w:type="spellStart"/>
      <w:r>
        <w:t>грамотност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младите</w:t>
      </w:r>
      <w:proofErr w:type="spellEnd"/>
      <w:r>
        <w:t xml:space="preserve"> </w:t>
      </w:r>
      <w:proofErr w:type="spellStart"/>
      <w:proofErr w:type="gramStart"/>
      <w:r>
        <w:t>хора</w:t>
      </w:r>
      <w:proofErr w:type="spellEnd"/>
      <w:r>
        <w:t>“</w:t>
      </w:r>
      <w:proofErr w:type="gramEnd"/>
      <w:r>
        <w:t xml:space="preserve">- </w:t>
      </w:r>
      <w:r>
        <w:rPr>
          <w:lang w:val="bg-BG"/>
        </w:rPr>
        <w:t xml:space="preserve">семинар, Истанбул, Турция, </w:t>
      </w:r>
      <w:r>
        <w:rPr>
          <w:lang w:val="bg-BG"/>
        </w:rPr>
        <w:t>юни 2026</w:t>
      </w:r>
      <w:r>
        <w:rPr>
          <w:lang w:val="bg-BG"/>
        </w:rPr>
        <w:t xml:space="preserve"> г., семинар по Еразъм +</w:t>
      </w:r>
    </w:p>
    <w:p w:rsidR="00CE10BD" w:rsidRDefault="00501FA1">
      <w:pPr>
        <w:pStyle w:val="ListBullet"/>
      </w:pPr>
      <w:r>
        <w:rPr>
          <w:lang w:val="bg-BG"/>
        </w:rPr>
        <w:t>„</w:t>
      </w:r>
      <w:proofErr w:type="spellStart"/>
      <w:r w:rsidR="006872D9">
        <w:t>Управление</w:t>
      </w:r>
      <w:proofErr w:type="spellEnd"/>
      <w:r w:rsidR="006872D9">
        <w:t xml:space="preserve"> </w:t>
      </w:r>
      <w:bookmarkStart w:id="0" w:name="_GoBack"/>
      <w:bookmarkEnd w:id="0"/>
      <w:proofErr w:type="spellStart"/>
      <w:r w:rsidR="006872D9">
        <w:t>на</w:t>
      </w:r>
      <w:proofErr w:type="spellEnd"/>
      <w:r w:rsidR="006872D9">
        <w:t xml:space="preserve"> </w:t>
      </w:r>
      <w:proofErr w:type="spellStart"/>
      <w:r w:rsidR="006872D9">
        <w:t>стреса</w:t>
      </w:r>
      <w:proofErr w:type="spellEnd"/>
      <w:r w:rsidR="006872D9">
        <w:t xml:space="preserve"> и </w:t>
      </w:r>
      <w:proofErr w:type="spellStart"/>
      <w:r w:rsidR="006872D9">
        <w:t>дейности</w:t>
      </w:r>
      <w:proofErr w:type="spellEnd"/>
      <w:r w:rsidR="006872D9">
        <w:t xml:space="preserve"> </w:t>
      </w:r>
      <w:proofErr w:type="spellStart"/>
      <w:r w:rsidR="006872D9">
        <w:t>на</w:t>
      </w:r>
      <w:proofErr w:type="spellEnd"/>
      <w:r w:rsidR="006872D9">
        <w:t xml:space="preserve"> </w:t>
      </w:r>
      <w:proofErr w:type="spellStart"/>
      <w:r w:rsidR="006872D9">
        <w:t>открито</w:t>
      </w:r>
      <w:proofErr w:type="spellEnd"/>
      <w:r>
        <w:rPr>
          <w:lang w:val="bg-BG"/>
        </w:rPr>
        <w:t>“</w:t>
      </w:r>
      <w:r w:rsidR="006872D9">
        <w:t xml:space="preserve">, </w:t>
      </w:r>
      <w:proofErr w:type="spellStart"/>
      <w:r w:rsidR="006872D9">
        <w:t>Тенерифе</w:t>
      </w:r>
      <w:proofErr w:type="spellEnd"/>
      <w:r w:rsidR="006872D9">
        <w:t xml:space="preserve">, </w:t>
      </w:r>
      <w:proofErr w:type="spellStart"/>
      <w:r w:rsidR="006872D9">
        <w:t>април</w:t>
      </w:r>
      <w:proofErr w:type="spellEnd"/>
      <w:r w:rsidR="006872D9">
        <w:t xml:space="preserve"> 2026 г.</w:t>
      </w:r>
      <w:r>
        <w:rPr>
          <w:lang w:val="bg-BG"/>
        </w:rPr>
        <w:t xml:space="preserve"> Обучение по Еразъм +</w:t>
      </w:r>
    </w:p>
    <w:p w:rsidR="00CE10BD" w:rsidRDefault="00501FA1">
      <w:pPr>
        <w:pStyle w:val="ListBullet"/>
      </w:pPr>
      <w:r>
        <w:rPr>
          <w:lang w:val="bg-BG"/>
        </w:rPr>
        <w:t>„</w:t>
      </w:r>
      <w:proofErr w:type="spellStart"/>
      <w:r w:rsidR="006872D9">
        <w:t>Дигитални</w:t>
      </w:r>
      <w:proofErr w:type="spellEnd"/>
      <w:r w:rsidR="006872D9">
        <w:t xml:space="preserve"> </w:t>
      </w:r>
      <w:proofErr w:type="spellStart"/>
      <w:r w:rsidR="006872D9">
        <w:t>ресурси</w:t>
      </w:r>
      <w:proofErr w:type="spellEnd"/>
      <w:r w:rsidR="006872D9">
        <w:t xml:space="preserve"> </w:t>
      </w:r>
      <w:proofErr w:type="spellStart"/>
      <w:r w:rsidR="006872D9">
        <w:t>за</w:t>
      </w:r>
      <w:proofErr w:type="spellEnd"/>
      <w:r w:rsidR="006872D9">
        <w:t xml:space="preserve"> </w:t>
      </w:r>
      <w:proofErr w:type="spellStart"/>
      <w:r w:rsidR="006872D9">
        <w:t>преподаватели</w:t>
      </w:r>
      <w:proofErr w:type="spellEnd"/>
      <w:r>
        <w:rPr>
          <w:lang w:val="bg-BG"/>
        </w:rPr>
        <w:t>“</w:t>
      </w:r>
      <w:r w:rsidR="006872D9">
        <w:t xml:space="preserve">, </w:t>
      </w:r>
      <w:proofErr w:type="spellStart"/>
      <w:r w:rsidR="006872D9">
        <w:t>Париж</w:t>
      </w:r>
      <w:proofErr w:type="spellEnd"/>
      <w:r w:rsidR="006872D9">
        <w:t xml:space="preserve">, </w:t>
      </w:r>
      <w:proofErr w:type="spellStart"/>
      <w:r w:rsidR="006872D9">
        <w:t>ноември</w:t>
      </w:r>
      <w:proofErr w:type="spellEnd"/>
      <w:r w:rsidR="006872D9">
        <w:t xml:space="preserve"> 2024 г.</w:t>
      </w:r>
      <w:r>
        <w:rPr>
          <w:lang w:val="bg-BG"/>
        </w:rPr>
        <w:t xml:space="preserve"> </w:t>
      </w:r>
      <w:r>
        <w:rPr>
          <w:lang w:val="bg-BG"/>
        </w:rPr>
        <w:t>Обучение по Еразъм +</w:t>
      </w:r>
    </w:p>
    <w:p w:rsidR="00CE10BD" w:rsidRDefault="00501FA1">
      <w:pPr>
        <w:pStyle w:val="ListBullet"/>
      </w:pPr>
      <w:r>
        <w:rPr>
          <w:lang w:val="bg-BG"/>
        </w:rPr>
        <w:t>„</w:t>
      </w:r>
      <w:proofErr w:type="spellStart"/>
      <w:r w:rsidR="006872D9">
        <w:t>Изкуствен</w:t>
      </w:r>
      <w:proofErr w:type="spellEnd"/>
      <w:r w:rsidR="006872D9">
        <w:t xml:space="preserve"> интелект и </w:t>
      </w:r>
      <w:proofErr w:type="spellStart"/>
      <w:r w:rsidR="006872D9">
        <w:t>ChatGPT</w:t>
      </w:r>
      <w:proofErr w:type="spellEnd"/>
      <w:r w:rsidR="006872D9">
        <w:t xml:space="preserve"> </w:t>
      </w:r>
      <w:proofErr w:type="spellStart"/>
      <w:r w:rsidR="006872D9">
        <w:t>за</w:t>
      </w:r>
      <w:proofErr w:type="spellEnd"/>
      <w:r w:rsidR="006872D9">
        <w:t xml:space="preserve"> </w:t>
      </w:r>
      <w:proofErr w:type="spellStart"/>
      <w:r w:rsidR="006872D9">
        <w:t>преподаватели</w:t>
      </w:r>
      <w:proofErr w:type="spellEnd"/>
      <w:r>
        <w:rPr>
          <w:lang w:val="bg-BG"/>
        </w:rPr>
        <w:t>“</w:t>
      </w:r>
      <w:r w:rsidR="006872D9">
        <w:t xml:space="preserve">, </w:t>
      </w:r>
      <w:proofErr w:type="spellStart"/>
      <w:r w:rsidR="006872D9">
        <w:t>Сплит</w:t>
      </w:r>
      <w:proofErr w:type="spellEnd"/>
      <w:r w:rsidR="006872D9">
        <w:t xml:space="preserve">, </w:t>
      </w:r>
      <w:proofErr w:type="spellStart"/>
      <w:r w:rsidR="006872D9">
        <w:t>Хърватия</w:t>
      </w:r>
      <w:proofErr w:type="spellEnd"/>
      <w:r w:rsidR="006872D9">
        <w:t>, 16–20 септември 2024 г.</w:t>
      </w:r>
      <w:r w:rsidRPr="00501FA1">
        <w:rPr>
          <w:lang w:val="bg-BG"/>
        </w:rPr>
        <w:t xml:space="preserve"> </w:t>
      </w:r>
      <w:r>
        <w:rPr>
          <w:lang w:val="bg-BG"/>
        </w:rPr>
        <w:t>Обучение по Еразъм +</w:t>
      </w:r>
    </w:p>
    <w:p w:rsidR="00CE10BD" w:rsidRDefault="006872D9">
      <w:pPr>
        <w:pStyle w:val="ListBullet"/>
      </w:pPr>
      <w:r>
        <w:t xml:space="preserve">Правителствена стипендия на Виетнам за тримесечна специализация в Университета на Ханой на тема „Тонални езици и изучаване на английски </w:t>
      </w:r>
      <w:proofErr w:type="gramStart"/>
      <w:r>
        <w:t>език“</w:t>
      </w:r>
      <w:proofErr w:type="gramEnd"/>
      <w:r>
        <w:t>, 2018 г.</w:t>
      </w:r>
    </w:p>
    <w:p w:rsidR="00CE10BD" w:rsidRDefault="006872D9">
      <w:pPr>
        <w:pStyle w:val="ListBullet"/>
      </w:pPr>
      <w:r>
        <w:t>Преподав</w:t>
      </w:r>
      <w:r>
        <w:t>ателска мобилност по „Еразъм“, Leeds Beckett University, юни 2017 г.</w:t>
      </w:r>
    </w:p>
    <w:p w:rsidR="00CE10BD" w:rsidRDefault="006872D9">
      <w:pPr>
        <w:pStyle w:val="ListBullet"/>
      </w:pPr>
      <w:r>
        <w:t>Работна среща за неформалното учене и валидирането, Дъблин, 8–11 ноември 2016 г.</w:t>
      </w:r>
    </w:p>
    <w:p w:rsidR="00501FA1" w:rsidRPr="00501FA1" w:rsidRDefault="00501FA1">
      <w:pPr>
        <w:pStyle w:val="ListBullet"/>
      </w:pPr>
      <w:r w:rsidRPr="00501FA1">
        <w:rPr>
          <w:lang w:val="bg-BG"/>
        </w:rPr>
        <w:lastRenderedPageBreak/>
        <w:t>Обучение</w:t>
      </w:r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„</w:t>
      </w:r>
      <w:proofErr w:type="spellStart"/>
      <w:r>
        <w:t>Грюндвиг</w:t>
      </w:r>
      <w:proofErr w:type="spellEnd"/>
      <w:r>
        <w:t xml:space="preserve"> </w:t>
      </w:r>
      <w:r w:rsidRPr="00501FA1">
        <w:rPr>
          <w:rFonts w:cstheme="minorHAnsi"/>
        </w:rPr>
        <w:t xml:space="preserve">"Time Thieves" and "Clock Flowers". Creative Approaches to Literacy, </w:t>
      </w:r>
      <w:r>
        <w:rPr>
          <w:rFonts w:cstheme="minorHAnsi"/>
          <w:lang w:val="bg-BG"/>
        </w:rPr>
        <w:t>юли,</w:t>
      </w:r>
      <w:r w:rsidRPr="00501FA1">
        <w:rPr>
          <w:rFonts w:cstheme="minorHAnsi"/>
        </w:rPr>
        <w:t xml:space="preserve"> </w:t>
      </w:r>
      <w:r>
        <w:rPr>
          <w:rFonts w:cstheme="minorHAnsi"/>
          <w:lang w:val="bg-BG"/>
        </w:rPr>
        <w:t xml:space="preserve">Берлин, Германия </w:t>
      </w:r>
      <w:r w:rsidRPr="00501FA1">
        <w:rPr>
          <w:rFonts w:cstheme="minorHAnsi"/>
        </w:rPr>
        <w:t>2014</w:t>
      </w:r>
      <w:r>
        <w:rPr>
          <w:rFonts w:cstheme="minorHAnsi"/>
          <w:lang w:val="bg-BG"/>
        </w:rPr>
        <w:t xml:space="preserve"> г</w:t>
      </w:r>
      <w:r w:rsidRPr="00501FA1">
        <w:rPr>
          <w:rFonts w:cstheme="minorHAnsi"/>
        </w:rPr>
        <w:t>.</w:t>
      </w:r>
    </w:p>
    <w:p w:rsidR="00501FA1" w:rsidRPr="00501FA1" w:rsidRDefault="00501FA1">
      <w:pPr>
        <w:pStyle w:val="ListBullet"/>
      </w:pPr>
      <w:r>
        <w:rPr>
          <w:lang w:val="bg-BG"/>
        </w:rPr>
        <w:t>Обучение</w:t>
      </w:r>
      <w:r w:rsidR="006872D9">
        <w:t xml:space="preserve"> </w:t>
      </w:r>
      <w:proofErr w:type="spellStart"/>
      <w:r w:rsidR="006872D9">
        <w:t>по</w:t>
      </w:r>
      <w:proofErr w:type="spellEnd"/>
      <w:r w:rsidR="006872D9">
        <w:t xml:space="preserve"> </w:t>
      </w:r>
      <w:proofErr w:type="spellStart"/>
      <w:r w:rsidR="006872D9">
        <w:t>програма</w:t>
      </w:r>
      <w:proofErr w:type="spellEnd"/>
      <w:r w:rsidR="006872D9">
        <w:t xml:space="preserve"> „</w:t>
      </w:r>
      <w:proofErr w:type="spellStart"/>
      <w:r w:rsidR="006872D9">
        <w:t>Грюндвиг</w:t>
      </w:r>
      <w:proofErr w:type="spellEnd"/>
      <w:r w:rsidR="006872D9">
        <w:t xml:space="preserve">“ </w:t>
      </w:r>
      <w:r>
        <w:t>– “</w:t>
      </w:r>
      <w:r w:rsidRPr="009D29D1">
        <w:rPr>
          <w:rFonts w:cstheme="minorHAnsi"/>
        </w:rPr>
        <w:t>Fun Approaches as a Motivational Factor for Adult Literacy Development</w:t>
      </w:r>
      <w:r>
        <w:rPr>
          <w:rFonts w:cstheme="minorHAnsi"/>
          <w:lang w:val="bg-BG"/>
        </w:rPr>
        <w:t>“</w:t>
      </w:r>
      <w:r w:rsidRPr="009D29D1">
        <w:rPr>
          <w:rFonts w:cstheme="minorHAnsi"/>
        </w:rPr>
        <w:t>,</w:t>
      </w:r>
      <w:r>
        <w:rPr>
          <w:lang w:val="en-GB"/>
        </w:rPr>
        <w:t xml:space="preserve"> </w:t>
      </w:r>
      <w:r>
        <w:rPr>
          <w:lang w:val="bg-BG"/>
        </w:rPr>
        <w:t>Краков, юни 2014 г</w:t>
      </w:r>
    </w:p>
    <w:p w:rsidR="00CE10BD" w:rsidRDefault="006872D9" w:rsidP="002F5C82">
      <w:pPr>
        <w:pStyle w:val="ListBullet"/>
      </w:pPr>
      <w:proofErr w:type="spellStart"/>
      <w:r>
        <w:t>Международна</w:t>
      </w:r>
      <w:proofErr w:type="spellEnd"/>
      <w:r>
        <w:t xml:space="preserve"> </w:t>
      </w:r>
      <w:proofErr w:type="spellStart"/>
      <w:r>
        <w:t>седмица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персонала</w:t>
      </w:r>
      <w:proofErr w:type="spellEnd"/>
      <w:r>
        <w:t xml:space="preserve">, </w:t>
      </w:r>
      <w:r w:rsidR="00501FA1">
        <w:rPr>
          <w:lang w:val="bg-BG"/>
        </w:rPr>
        <w:t xml:space="preserve">по програма на ЕИП, </w:t>
      </w:r>
      <w:proofErr w:type="spellStart"/>
      <w:r>
        <w:t>Университет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Лихтенщайн</w:t>
      </w:r>
      <w:proofErr w:type="spellEnd"/>
      <w:r>
        <w:t xml:space="preserve">, </w:t>
      </w:r>
      <w:proofErr w:type="spellStart"/>
      <w:r>
        <w:t>Вадуц</w:t>
      </w:r>
      <w:proofErr w:type="spellEnd"/>
      <w:r>
        <w:t xml:space="preserve">, </w:t>
      </w:r>
      <w:proofErr w:type="spellStart"/>
      <w:r>
        <w:t>май</w:t>
      </w:r>
      <w:proofErr w:type="spellEnd"/>
      <w:r>
        <w:t xml:space="preserve"> 2014 г.</w:t>
      </w:r>
    </w:p>
    <w:p w:rsidR="00CE10BD" w:rsidRDefault="006872D9">
      <w:pPr>
        <w:pStyle w:val="ListBullet"/>
      </w:pPr>
      <w:r>
        <w:t>Работна среща „Многообразие в гражданството“, Килкени, Ирландия, февруари 2013 г.</w:t>
      </w:r>
    </w:p>
    <w:p w:rsidR="00CE10BD" w:rsidRDefault="006872D9">
      <w:pPr>
        <w:pStyle w:val="ListBullet"/>
      </w:pPr>
      <w:r>
        <w:t>Организатор и лектор на международна работна среща IC3T за ИКТ в преподаването по</w:t>
      </w:r>
      <w:r>
        <w:t xml:space="preserve"> програма „Грюндвиг“, 2013 г.</w:t>
      </w:r>
    </w:p>
    <w:p w:rsidR="00CE10BD" w:rsidRDefault="006872D9">
      <w:pPr>
        <w:pStyle w:val="ListBullet"/>
      </w:pPr>
      <w:r>
        <w:t>Мобилности по „Еразъм“: Başkent University, Анкара, април 2013 г.; икономически университет, Измир, юли 2012 г.</w:t>
      </w:r>
    </w:p>
    <w:p w:rsidR="00CE10BD" w:rsidRDefault="006872D9">
      <w:pPr>
        <w:pStyle w:val="ListBullet"/>
      </w:pPr>
      <w:proofErr w:type="spellStart"/>
      <w:r>
        <w:t>Работна</w:t>
      </w:r>
      <w:proofErr w:type="spellEnd"/>
      <w:r>
        <w:t xml:space="preserve"> </w:t>
      </w:r>
      <w:proofErr w:type="spellStart"/>
      <w:r>
        <w:t>среща</w:t>
      </w:r>
      <w:proofErr w:type="spellEnd"/>
      <w:r>
        <w:t xml:space="preserve"> и </w:t>
      </w:r>
      <w:proofErr w:type="spellStart"/>
      <w:r>
        <w:t>конференция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глобалното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и ИКТ, </w:t>
      </w:r>
      <w:r w:rsidR="00501FA1">
        <w:rPr>
          <w:lang w:val="bg-BG"/>
        </w:rPr>
        <w:t xml:space="preserve">финансирано по ЕИП, </w:t>
      </w:r>
      <w:proofErr w:type="spellStart"/>
      <w:r>
        <w:t>Хаугесун</w:t>
      </w:r>
      <w:proofErr w:type="spellEnd"/>
      <w:r w:rsidR="00501FA1">
        <w:rPr>
          <w:lang w:val="bg-BG"/>
        </w:rPr>
        <w:t>д</w:t>
      </w:r>
      <w:r>
        <w:t xml:space="preserve">, </w:t>
      </w:r>
      <w:proofErr w:type="spellStart"/>
      <w:r>
        <w:t>Норвегия</w:t>
      </w:r>
      <w:proofErr w:type="spellEnd"/>
      <w:r>
        <w:t xml:space="preserve">, </w:t>
      </w:r>
      <w:proofErr w:type="spellStart"/>
      <w:r>
        <w:t>март</w:t>
      </w:r>
      <w:proofErr w:type="spellEnd"/>
      <w:r>
        <w:t xml:space="preserve"> 2012 г.</w:t>
      </w:r>
    </w:p>
    <w:p w:rsidR="00FC575A" w:rsidRDefault="00FC575A">
      <w:pPr>
        <w:pStyle w:val="ListBullet"/>
      </w:pPr>
      <w:r>
        <w:rPr>
          <w:lang w:val="bg-BG"/>
        </w:rPr>
        <w:t>Едноседмичен к</w:t>
      </w:r>
      <w:proofErr w:type="spellStart"/>
      <w:r w:rsidR="006872D9">
        <w:t>урс</w:t>
      </w:r>
      <w:proofErr w:type="spellEnd"/>
      <w:r w:rsidR="006872D9">
        <w:t xml:space="preserve"> „</w:t>
      </w:r>
      <w:proofErr w:type="spellStart"/>
      <w:r w:rsidR="006872D9">
        <w:t>Писане</w:t>
      </w:r>
      <w:proofErr w:type="spellEnd"/>
      <w:r w:rsidR="006872D9">
        <w:t xml:space="preserve"> </w:t>
      </w:r>
      <w:proofErr w:type="spellStart"/>
      <w:r w:rsidR="006872D9">
        <w:t>на</w:t>
      </w:r>
      <w:proofErr w:type="spellEnd"/>
      <w:r w:rsidR="006872D9">
        <w:t xml:space="preserve"> </w:t>
      </w:r>
      <w:proofErr w:type="spellStart"/>
      <w:r w:rsidR="006872D9">
        <w:t>науч</w:t>
      </w:r>
      <w:r w:rsidR="006872D9">
        <w:t>ен</w:t>
      </w:r>
      <w:proofErr w:type="spellEnd"/>
      <w:r w:rsidR="006872D9">
        <w:t xml:space="preserve"> </w:t>
      </w:r>
      <w:proofErr w:type="spellStart"/>
      <w:r w:rsidR="006872D9">
        <w:t>текст</w:t>
      </w:r>
      <w:proofErr w:type="spellEnd"/>
      <w:r w:rsidR="006872D9">
        <w:t xml:space="preserve">“, </w:t>
      </w:r>
      <w:proofErr w:type="spellStart"/>
      <w:r w:rsidR="006872D9">
        <w:t>Университет</w:t>
      </w:r>
      <w:proofErr w:type="spellEnd"/>
      <w:r w:rsidR="006872D9">
        <w:t xml:space="preserve"> </w:t>
      </w:r>
      <w:proofErr w:type="spellStart"/>
      <w:r w:rsidR="006872D9">
        <w:t>на</w:t>
      </w:r>
      <w:proofErr w:type="spellEnd"/>
      <w:r w:rsidR="006872D9">
        <w:t xml:space="preserve"> </w:t>
      </w:r>
      <w:proofErr w:type="spellStart"/>
      <w:r w:rsidR="006872D9">
        <w:t>Рейкявик</w:t>
      </w:r>
      <w:proofErr w:type="spellEnd"/>
      <w:r w:rsidR="006872D9">
        <w:t xml:space="preserve">, </w:t>
      </w:r>
      <w:proofErr w:type="spellStart"/>
      <w:r w:rsidR="006872D9">
        <w:t>септември</w:t>
      </w:r>
      <w:proofErr w:type="spellEnd"/>
      <w:r w:rsidR="006872D9">
        <w:t xml:space="preserve"> 2010 г.; </w:t>
      </w:r>
    </w:p>
    <w:p w:rsidR="00CE10BD" w:rsidRDefault="00FC575A">
      <w:pPr>
        <w:pStyle w:val="ListBullet"/>
      </w:pPr>
      <w:r>
        <w:rPr>
          <w:lang w:val="bg-BG"/>
        </w:rPr>
        <w:t xml:space="preserve">Едноседмичен </w:t>
      </w:r>
      <w:proofErr w:type="spellStart"/>
      <w:r w:rsidR="006872D9">
        <w:t>курс</w:t>
      </w:r>
      <w:proofErr w:type="spellEnd"/>
      <w:r w:rsidR="006872D9">
        <w:t xml:space="preserve"> „</w:t>
      </w:r>
      <w:proofErr w:type="spellStart"/>
      <w:r w:rsidR="006872D9">
        <w:t>Гражданско</w:t>
      </w:r>
      <w:proofErr w:type="spellEnd"/>
      <w:r w:rsidR="006872D9">
        <w:t xml:space="preserve"> </w:t>
      </w:r>
      <w:proofErr w:type="spellStart"/>
      <w:r w:rsidR="006872D9">
        <w:t>участие</w:t>
      </w:r>
      <w:proofErr w:type="spellEnd"/>
      <w:r w:rsidR="006872D9">
        <w:t xml:space="preserve">“, </w:t>
      </w:r>
      <w:r>
        <w:rPr>
          <w:lang w:val="bg-BG"/>
        </w:rPr>
        <w:t xml:space="preserve">програма Грюдвиг, </w:t>
      </w:r>
      <w:proofErr w:type="spellStart"/>
      <w:r w:rsidR="006872D9">
        <w:t>Вилнюс</w:t>
      </w:r>
      <w:proofErr w:type="spellEnd"/>
      <w:r w:rsidR="006872D9">
        <w:t xml:space="preserve">, </w:t>
      </w:r>
      <w:r>
        <w:rPr>
          <w:lang w:val="bg-BG"/>
        </w:rPr>
        <w:t xml:space="preserve">май </w:t>
      </w:r>
      <w:r w:rsidR="006872D9">
        <w:t>2010 г.</w:t>
      </w:r>
    </w:p>
    <w:p w:rsidR="00FC575A" w:rsidRDefault="006872D9">
      <w:pPr>
        <w:pStyle w:val="ListBullet"/>
      </w:pPr>
      <w:r>
        <w:t xml:space="preserve">Обучения Cambridge ESOL за FCE и CAE, Гърция, 2009 и 2010 г.; </w:t>
      </w:r>
    </w:p>
    <w:p w:rsidR="00CE10BD" w:rsidRDefault="006872D9">
      <w:pPr>
        <w:pStyle w:val="ListBullet"/>
      </w:pPr>
      <w:proofErr w:type="spellStart"/>
      <w:r>
        <w:t>методически</w:t>
      </w:r>
      <w:proofErr w:type="spellEnd"/>
      <w:r>
        <w:t xml:space="preserve"> </w:t>
      </w:r>
      <w:proofErr w:type="spellStart"/>
      <w:r>
        <w:t>семинар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Британски</w:t>
      </w:r>
      <w:proofErr w:type="spellEnd"/>
      <w:r>
        <w:t xml:space="preserve"> съвет, София, 2006 г.</w:t>
      </w:r>
    </w:p>
    <w:p w:rsidR="00FC575A" w:rsidRDefault="006872D9">
      <w:pPr>
        <w:pStyle w:val="ListBullet"/>
      </w:pPr>
      <w:r>
        <w:t>Лятно обучение за уеб приложения в чуждое</w:t>
      </w:r>
      <w:r>
        <w:t xml:space="preserve">зиковото </w:t>
      </w:r>
      <w:proofErr w:type="spellStart"/>
      <w:r>
        <w:t>обучение</w:t>
      </w:r>
      <w:proofErr w:type="spellEnd"/>
      <w:r>
        <w:t xml:space="preserve">, </w:t>
      </w:r>
      <w:proofErr w:type="spellStart"/>
      <w:r>
        <w:t>Турция</w:t>
      </w:r>
      <w:proofErr w:type="spellEnd"/>
      <w:r>
        <w:t>, 2008 г.;</w:t>
      </w:r>
    </w:p>
    <w:p w:rsidR="00CE10BD" w:rsidRDefault="00FC575A">
      <w:pPr>
        <w:pStyle w:val="ListBullet"/>
      </w:pPr>
      <w:r>
        <w:rPr>
          <w:lang w:val="bg-BG"/>
        </w:rPr>
        <w:t>О</w:t>
      </w:r>
      <w:proofErr w:type="spellStart"/>
      <w:r w:rsidR="006872D9">
        <w:t>бучение</w:t>
      </w:r>
      <w:proofErr w:type="spellEnd"/>
      <w:r w:rsidR="006872D9">
        <w:t xml:space="preserve"> </w:t>
      </w:r>
      <w:proofErr w:type="spellStart"/>
      <w:r w:rsidR="006872D9">
        <w:t>по</w:t>
      </w:r>
      <w:proofErr w:type="spellEnd"/>
      <w:r w:rsidR="006872D9">
        <w:t xml:space="preserve"> </w:t>
      </w:r>
      <w:proofErr w:type="spellStart"/>
      <w:r w:rsidR="006872D9">
        <w:t>сугестопедия</w:t>
      </w:r>
      <w:proofErr w:type="spellEnd"/>
      <w:r w:rsidR="006872D9">
        <w:t xml:space="preserve"> с </w:t>
      </w:r>
      <w:proofErr w:type="spellStart"/>
      <w:r w:rsidR="006872D9">
        <w:t>проф</w:t>
      </w:r>
      <w:proofErr w:type="spellEnd"/>
      <w:r w:rsidR="006872D9">
        <w:t xml:space="preserve">. </w:t>
      </w:r>
      <w:proofErr w:type="spellStart"/>
      <w:r w:rsidR="006872D9">
        <w:t>Георги</w:t>
      </w:r>
      <w:proofErr w:type="spellEnd"/>
      <w:r w:rsidR="006872D9">
        <w:t xml:space="preserve"> </w:t>
      </w:r>
      <w:proofErr w:type="spellStart"/>
      <w:r w:rsidR="006872D9">
        <w:t>Лозанов</w:t>
      </w:r>
      <w:proofErr w:type="spellEnd"/>
      <w:r w:rsidR="006872D9">
        <w:t xml:space="preserve">, </w:t>
      </w:r>
      <w:r>
        <w:rPr>
          <w:lang w:val="bg-BG"/>
        </w:rPr>
        <w:t xml:space="preserve">НБУ, </w:t>
      </w:r>
      <w:r w:rsidR="006872D9">
        <w:t>2006 г.</w:t>
      </w:r>
    </w:p>
    <w:p w:rsidR="00FC575A" w:rsidRDefault="00FC575A">
      <w:pPr>
        <w:pStyle w:val="ListBullet"/>
      </w:pPr>
      <w:r>
        <w:rPr>
          <w:lang w:val="bg-BG"/>
        </w:rPr>
        <w:t xml:space="preserve">Обучение по Грюндвиг, лятна школа, </w:t>
      </w:r>
      <w:r w:rsidRPr="009D29D1">
        <w:rPr>
          <w:rFonts w:cstheme="minorHAnsi"/>
        </w:rPr>
        <w:t>The Amsterdam-Maastricht Summer University</w:t>
      </w:r>
      <w:r>
        <w:rPr>
          <w:lang w:val="bg-BG"/>
        </w:rPr>
        <w:t>, Амстердам, Холандия 2004</w:t>
      </w:r>
    </w:p>
    <w:p w:rsidR="00CE10BD" w:rsidRDefault="006872D9">
      <w:pPr>
        <w:pStyle w:val="Heading1"/>
      </w:pPr>
      <w:r>
        <w:t>Избрани доклади и участия в научни конференции</w:t>
      </w:r>
    </w:p>
    <w:p w:rsidR="00CE10BD" w:rsidRDefault="006872D9">
      <w:pPr>
        <w:pStyle w:val="ListBullet"/>
      </w:pPr>
      <w:r>
        <w:t>„From Hype to Practice: What the AID-LANG Survey Reveals about AI in Language Education“, конференция на УНСС, УОБ Р</w:t>
      </w:r>
      <w:r>
        <w:t>авда, 20–22 септември 2026 г.</w:t>
      </w:r>
    </w:p>
    <w:p w:rsidR="00CE10BD" w:rsidRDefault="006872D9">
      <w:pPr>
        <w:pStyle w:val="ListBullet"/>
      </w:pPr>
      <w:r>
        <w:t>„When the Outcome Outruns Learning: The AI Paradox in Language Education“, 33-та конференция на BETA-IATEFL и 3-ти регионален конгрес на FIPLV за Централна и Източна Европа, София, септември 2026 г.</w:t>
      </w:r>
    </w:p>
    <w:p w:rsidR="00CE10BD" w:rsidRDefault="006872D9">
      <w:pPr>
        <w:pStyle w:val="ListBullet"/>
      </w:pPr>
      <w:r>
        <w:t>„Разширяване на хоризонтите</w:t>
      </w:r>
      <w:r>
        <w:t>: Ролята на технологиите в езиковото обучение“, Пловдивски университет „Паисий Хилендарски“, ноември 2024 г.; доклад в сборник от конференцията.</w:t>
      </w:r>
    </w:p>
    <w:p w:rsidR="00CE10BD" w:rsidRDefault="006872D9">
      <w:pPr>
        <w:pStyle w:val="ListBullet"/>
      </w:pPr>
      <w:r>
        <w:t>„Online Foreign Language Learning: Where Formal Meets Informal“, юбилейна конференция на Медицински университет</w:t>
      </w:r>
      <w:r>
        <w:t xml:space="preserve"> – Варна, юни 2023 г.</w:t>
      </w:r>
    </w:p>
    <w:p w:rsidR="00CE10BD" w:rsidRDefault="006872D9">
      <w:pPr>
        <w:pStyle w:val="ListBullet"/>
      </w:pPr>
      <w:r>
        <w:t>„Dancing with and around Language“, съвместен доклад с проф. Симона Бали, 25-та международна конференция на BETA-IATEFL, Пловдив, юни 2016 г.</w:t>
      </w:r>
    </w:p>
    <w:p w:rsidR="00CE10BD" w:rsidRDefault="006872D9">
      <w:pPr>
        <w:pStyle w:val="ListBullet"/>
      </w:pPr>
      <w:r>
        <w:t>„Assessment in Non-formal Education“, 5-та международна конференция за чуждоезиково обучение</w:t>
      </w:r>
      <w:r>
        <w:t>, Лисабон, ноември 2014 г.</w:t>
      </w:r>
    </w:p>
    <w:p w:rsidR="00CE10BD" w:rsidRDefault="006872D9">
      <w:pPr>
        <w:pStyle w:val="ListBullet"/>
      </w:pPr>
      <w:r>
        <w:t>„Cognitive-Linguistic Reading of Xiaolu Guo’s Novel A Short Chinese-English Dictionary for Lovers“, ELALT 2, Нови Сад, март 2013 г.</w:t>
      </w:r>
    </w:p>
    <w:p w:rsidR="00CE10BD" w:rsidRDefault="006872D9">
      <w:pPr>
        <w:pStyle w:val="ListBullet"/>
      </w:pPr>
      <w:r>
        <w:t>„The English Neighbor“, конференция по чуждоезиково обучение, Doğuş University, май 2011 г.</w:t>
      </w:r>
    </w:p>
    <w:p w:rsidR="00CE10BD" w:rsidRDefault="006872D9">
      <w:pPr>
        <w:pStyle w:val="ListBullet"/>
      </w:pPr>
      <w:r>
        <w:t>„Maki</w:t>
      </w:r>
      <w:r>
        <w:t>ng EFL Students Aware of Politically Correct Language in the EFL Classroom“, Адриатическо-йонийска конференция, септември 2011 г.</w:t>
      </w:r>
    </w:p>
    <w:p w:rsidR="00CE10BD" w:rsidRDefault="006872D9">
      <w:pPr>
        <w:pStyle w:val="ListBullet"/>
      </w:pPr>
      <w:r>
        <w:t>„Teaching Small Talk for Social Interaction: Theoretical Models“, международна конференция, юни 2010 г.</w:t>
      </w:r>
    </w:p>
    <w:p w:rsidR="00CE10BD" w:rsidRDefault="006872D9">
      <w:pPr>
        <w:pStyle w:val="ListBullet"/>
      </w:pPr>
      <w:r>
        <w:t>„How to Promote Active</w:t>
      </w:r>
      <w:r>
        <w:t xml:space="preserve"> Citizenship through Foreign Language Learning“, 19-та национална конференция на BETA-IATEFL, април 2010 г.</w:t>
      </w:r>
    </w:p>
    <w:p w:rsidR="00CE10BD" w:rsidRDefault="006872D9">
      <w:pPr>
        <w:pStyle w:val="ListBullet"/>
      </w:pPr>
      <w:r>
        <w:t xml:space="preserve">Участия в международни конференции и семинари в Бургас, Пловдив, Ноксвил, Одрин, Охрид и </w:t>
      </w:r>
      <w:proofErr w:type="spellStart"/>
      <w:r>
        <w:t>Югоизто</w:t>
      </w:r>
      <w:r w:rsidR="00FC575A">
        <w:t>чния</w:t>
      </w:r>
      <w:proofErr w:type="spellEnd"/>
      <w:r w:rsidR="00FC575A">
        <w:t xml:space="preserve"> </w:t>
      </w:r>
      <w:proofErr w:type="spellStart"/>
      <w:r w:rsidR="00FC575A">
        <w:t>университет</w:t>
      </w:r>
      <w:proofErr w:type="spellEnd"/>
      <w:r w:rsidR="00FC575A">
        <w:t>, 2001–2004 г.</w:t>
      </w:r>
      <w:r w:rsidR="00FC575A">
        <w:rPr>
          <w:lang w:val="bg-BG"/>
        </w:rPr>
        <w:t xml:space="preserve"> С </w:t>
      </w:r>
      <w:proofErr w:type="spellStart"/>
      <w:r>
        <w:t>доклади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произноше</w:t>
      </w:r>
      <w:r>
        <w:t>нието</w:t>
      </w:r>
      <w:proofErr w:type="spellEnd"/>
      <w:r>
        <w:t xml:space="preserve"> и </w:t>
      </w:r>
      <w:proofErr w:type="spellStart"/>
      <w:r>
        <w:t>развитието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уменията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четене</w:t>
      </w:r>
      <w:proofErr w:type="spellEnd"/>
      <w:r>
        <w:t xml:space="preserve"> и </w:t>
      </w:r>
      <w:proofErr w:type="spellStart"/>
      <w:r>
        <w:t>писане</w:t>
      </w:r>
      <w:proofErr w:type="spellEnd"/>
      <w:r>
        <w:t>.</w:t>
      </w:r>
    </w:p>
    <w:sectPr w:rsidR="00CE10BD" w:rsidSect="00034616">
      <w:footerReference w:type="default" r:id="rId8"/>
      <w:pgSz w:w="11906" w:h="16838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2D9" w:rsidRDefault="006872D9">
      <w:pPr>
        <w:spacing w:after="0" w:line="240" w:lineRule="auto"/>
      </w:pPr>
      <w:r>
        <w:separator/>
      </w:r>
    </w:p>
  </w:endnote>
  <w:endnote w:type="continuationSeparator" w:id="0">
    <w:p w:rsidR="006872D9" w:rsidRDefault="0068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0BD" w:rsidRDefault="006872D9">
    <w:pPr>
      <w:pStyle w:val="Footer"/>
      <w:jc w:val="right"/>
    </w:pPr>
    <w:r>
      <w:t>Вержиния Велкова ·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2D9" w:rsidRDefault="006872D9">
      <w:pPr>
        <w:spacing w:after="0" w:line="240" w:lineRule="auto"/>
      </w:pPr>
      <w:r>
        <w:separator/>
      </w:r>
    </w:p>
  </w:footnote>
  <w:footnote w:type="continuationSeparator" w:id="0">
    <w:p w:rsidR="006872D9" w:rsidRDefault="006872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FA1"/>
    <w:rsid w:val="006872D9"/>
    <w:rsid w:val="00700F8E"/>
    <w:rsid w:val="00AA1D8D"/>
    <w:rsid w:val="00B47730"/>
    <w:rsid w:val="00C52BC6"/>
    <w:rsid w:val="00CB0664"/>
    <w:rsid w:val="00CE10BD"/>
    <w:rsid w:val="00FC57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0F529E"/>
  <w14:defaultImageDpi w14:val="300"/>
  <w15:docId w15:val="{497B8520-F6A5-4E74-B7E0-B1B680DA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11DCF7-785A-41C8-9924-D5289EB08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Jinajina</cp:lastModifiedBy>
  <cp:revision>2</cp:revision>
  <dcterms:created xsi:type="dcterms:W3CDTF">2026-09-26T17:53:00Z</dcterms:created>
  <dcterms:modified xsi:type="dcterms:W3CDTF">2026-09-26T17:53:00Z</dcterms:modified>
  <cp:category/>
</cp:coreProperties>
</file>